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53" w:rsidRDefault="00F02DEC" w:rsidP="00EB355F">
      <w:pPr>
        <w:pStyle w:val="1"/>
        <w:shd w:val="clear" w:color="auto" w:fill="auto"/>
        <w:spacing w:after="600" w:line="276" w:lineRule="auto"/>
        <w:jc w:val="center"/>
      </w:pPr>
      <w:r>
        <w:t>ПЕРЕЧЕНЬ ПРЕДОСТАВЛЕННЫХ ДОКУМЕНТОВ ДЛЯ ЗАКЛЮЧЕНИЯ</w:t>
      </w:r>
      <w:r>
        <w:br/>
        <w:t>Д</w:t>
      </w:r>
      <w:r w:rsidR="00376C32">
        <w:t>ОГОВОРА С РО ПО ОБРАЩЕНИЮ С ТКО</w:t>
      </w:r>
      <w:bookmarkStart w:id="0" w:name="_GoBack"/>
      <w:bookmarkEnd w:id="0"/>
    </w:p>
    <w:p w:rsidR="00B86A53" w:rsidRDefault="00F02DEC" w:rsidP="00376C3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ind w:firstLine="709"/>
        <w:jc w:val="both"/>
      </w:pPr>
      <w:r>
        <w:t>Копия свидетельства о государственной регистрации в качестве ЮЛ/ ИП (ОГРН)</w:t>
      </w:r>
      <w:r w:rsidR="00EB355F">
        <w:t>;</w:t>
      </w:r>
    </w:p>
    <w:p w:rsidR="00B86A53" w:rsidRDefault="00F02DEC" w:rsidP="00376C3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ind w:firstLine="709"/>
        <w:jc w:val="both"/>
      </w:pPr>
      <w:r>
        <w:t xml:space="preserve">Копия свидетельства о постановке на учет в налоговом органе </w:t>
      </w:r>
      <w:r>
        <w:t>(ИНН)</w:t>
      </w:r>
      <w:r w:rsidR="00EB355F">
        <w:t>;</w:t>
      </w:r>
    </w:p>
    <w:p w:rsidR="00B86A53" w:rsidRPr="00EB355F" w:rsidRDefault="00F02DEC" w:rsidP="00376C3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ind w:firstLine="709"/>
        <w:jc w:val="both"/>
        <w:rPr>
          <w:color w:val="auto"/>
        </w:rPr>
      </w:pPr>
      <w:r>
        <w:t>Копия</w:t>
      </w:r>
      <w:r w:rsidRPr="00EB355F">
        <w:rPr>
          <w:color w:val="auto"/>
        </w:rPr>
        <w:t xml:space="preserve"> Устава </w:t>
      </w:r>
      <w:r w:rsidRPr="00EB355F">
        <w:rPr>
          <w:color w:val="auto"/>
        </w:rPr>
        <w:t>(все страницы)</w:t>
      </w:r>
      <w:r w:rsidR="00EB355F" w:rsidRPr="00EB355F">
        <w:rPr>
          <w:color w:val="auto"/>
        </w:rPr>
        <w:t>;</w:t>
      </w:r>
    </w:p>
    <w:p w:rsidR="00B86A53" w:rsidRDefault="00F02DEC" w:rsidP="00376C3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ind w:firstLine="709"/>
        <w:jc w:val="both"/>
      </w:pPr>
      <w:r>
        <w:t>Копия документа, подтверждающего полномочия лица, подписавшего заявку на заключение договора</w:t>
      </w:r>
      <w:r w:rsidR="00EB355F">
        <w:t>;</w:t>
      </w:r>
    </w:p>
    <w:p w:rsidR="00B86A53" w:rsidRDefault="00F02DEC" w:rsidP="00376C3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ind w:firstLine="709"/>
        <w:jc w:val="both"/>
      </w:pPr>
      <w:r>
        <w:t>Копия документа, подтверждающего право собственности, иного законного основания владения или пользования объектом недвижимости</w:t>
      </w:r>
      <w:r w:rsidR="00EB355F">
        <w:t>;</w:t>
      </w:r>
    </w:p>
    <w:p w:rsidR="00B86A53" w:rsidRDefault="00EB355F" w:rsidP="00EB355F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ind w:firstLine="709"/>
        <w:jc w:val="both"/>
      </w:pPr>
      <w:r>
        <w:t>К</w:t>
      </w:r>
      <w:r w:rsidR="00F02DEC">
        <w:t>о</w:t>
      </w:r>
      <w:r w:rsidR="00F02DEC">
        <w:t xml:space="preserve">пии </w:t>
      </w:r>
      <w:r>
        <w:t xml:space="preserve">документов, содержащие сведения </w:t>
      </w:r>
      <w:r w:rsidR="00F02DEC">
        <w:t>о назначении и об общей площади или части здания,</w:t>
      </w:r>
      <w:r>
        <w:t xml:space="preserve"> сооружения, нежилого помещения;</w:t>
      </w:r>
    </w:p>
    <w:p w:rsidR="00B86A53" w:rsidRDefault="00EB355F" w:rsidP="00376C3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ind w:firstLine="709"/>
        <w:jc w:val="both"/>
      </w:pPr>
      <w:r>
        <w:t>К</w:t>
      </w:r>
      <w:r w:rsidR="00F02DEC">
        <w:t>опии д</w:t>
      </w:r>
      <w:r>
        <w:t xml:space="preserve">окументов, содержащие сведения </w:t>
      </w:r>
      <w:r w:rsidR="00F02DEC">
        <w:t>о площади и виде разрешенного и</w:t>
      </w:r>
      <w:r>
        <w:t>спользования земельного участка;</w:t>
      </w:r>
    </w:p>
    <w:p w:rsidR="00B86A53" w:rsidRDefault="00EB355F" w:rsidP="00376C32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spacing w:after="480"/>
        <w:ind w:firstLine="709"/>
        <w:jc w:val="both"/>
      </w:pPr>
      <w:r>
        <w:t>К</w:t>
      </w:r>
      <w:r w:rsidR="00F02DEC">
        <w:t>опии документов, содержащие сведе</w:t>
      </w:r>
      <w:r>
        <w:t xml:space="preserve">ния </w:t>
      </w:r>
      <w:r w:rsidR="00F02DEC">
        <w:t>о количестве расчетных единиц, утверждаемых Управлением государственного регулирования цен и тарифов Алтайского края при определении нормативов накопления твердых коммунальных отходов для соответствующей категории объекта.</w:t>
      </w:r>
    </w:p>
    <w:p w:rsidR="00B86A53" w:rsidRDefault="00F02DEC" w:rsidP="00376C32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709"/>
        <w:jc w:val="both"/>
      </w:pPr>
      <w:r>
        <w:rPr>
          <w:i/>
          <w:iCs/>
        </w:rPr>
        <w:t>При предъявлении пакета доку</w:t>
      </w:r>
      <w:r>
        <w:rPr>
          <w:i/>
          <w:iCs/>
        </w:rPr>
        <w:t>ментов, копии должны быть прошиты, пронумерованы, скреплены печатью и заверены подписью уполномоченного лица.</w:t>
      </w:r>
    </w:p>
    <w:sectPr w:rsidR="00B86A53" w:rsidSect="00376C32">
      <w:pgSz w:w="11900" w:h="16840"/>
      <w:pgMar w:top="1119" w:right="843" w:bottom="1119" w:left="1357" w:header="691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EC" w:rsidRDefault="00F02DEC">
      <w:r>
        <w:separator/>
      </w:r>
    </w:p>
  </w:endnote>
  <w:endnote w:type="continuationSeparator" w:id="0">
    <w:p w:rsidR="00F02DEC" w:rsidRDefault="00F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EC" w:rsidRDefault="00F02DEC"/>
  </w:footnote>
  <w:footnote w:type="continuationSeparator" w:id="0">
    <w:p w:rsidR="00F02DEC" w:rsidRDefault="00F02D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23620"/>
    <w:multiLevelType w:val="multilevel"/>
    <w:tmpl w:val="3026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53"/>
    <w:rsid w:val="00376C32"/>
    <w:rsid w:val="00B86A53"/>
    <w:rsid w:val="00EB355F"/>
    <w:rsid w:val="00F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850"/>
  <w15:docId w15:val="{8CFF5F00-03F2-4143-9AD7-5DC26A9D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ПРЕДОСТАВЛЕННЫХ ДОКУМЕНТОВ ДЛЯ ЗАКЛЮЧЕНИЯ ДОГОВОРА С РО ПО ОБРАЩЕНИЮ С ТКО НА ТЕРРИТОРИИ РУБЦОВСКОЙ ЗОНЫ</dc:title>
  <dc:subject/>
  <dc:creator>пк</dc:creator>
  <cp:keywords/>
  <cp:lastModifiedBy>LAZAR</cp:lastModifiedBy>
  <cp:revision>3</cp:revision>
  <dcterms:created xsi:type="dcterms:W3CDTF">2021-08-18T08:12:00Z</dcterms:created>
  <dcterms:modified xsi:type="dcterms:W3CDTF">2021-08-18T08:15:00Z</dcterms:modified>
</cp:coreProperties>
</file>